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A44" w:rsidRPr="0094676F" w:rsidRDefault="008E7A44" w:rsidP="008E7A44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lang w:val="uk-UA"/>
        </w:rPr>
      </w:pPr>
      <w:r w:rsidRPr="0094676F">
        <w:rPr>
          <w:lang w:val="uk-UA"/>
        </w:rPr>
        <w:t>Умови проведення конкурсу</w:t>
      </w:r>
    </w:p>
    <w:p w:rsidR="008E7A44" w:rsidRPr="0094676F" w:rsidRDefault="008E7A44" w:rsidP="008E7A44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lang w:val="uk-UA"/>
        </w:rPr>
      </w:pPr>
      <w:r w:rsidRPr="0094676F">
        <w:rPr>
          <w:lang w:val="uk-UA"/>
        </w:rPr>
        <w:t>на зайняття посади державної служби категорія «В»</w:t>
      </w:r>
    </w:p>
    <w:p w:rsidR="008E7A44" w:rsidRPr="0094676F" w:rsidRDefault="008E7A44" w:rsidP="008E7A44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lang w:val="uk-UA"/>
        </w:rPr>
      </w:pPr>
      <w:r w:rsidRPr="0094676F">
        <w:rPr>
          <w:lang w:val="uk-UA"/>
        </w:rPr>
        <w:t>головний спеціаліст кошторисного відділу виробничо-технічного управління</w:t>
      </w:r>
    </w:p>
    <w:p w:rsidR="008E7A44" w:rsidRDefault="008E7A44" w:rsidP="008E7A44">
      <w:pPr>
        <w:pStyle w:val="rvps7"/>
        <w:spacing w:before="0" w:beforeAutospacing="0" w:after="0" w:afterAutospacing="0"/>
        <w:ind w:left="-142" w:right="450"/>
        <w:jc w:val="center"/>
        <w:textAlignment w:val="baseline"/>
        <w:rPr>
          <w:bCs/>
          <w:lang w:val="uk-UA"/>
        </w:rPr>
      </w:pPr>
      <w:r w:rsidRPr="0094676F">
        <w:rPr>
          <w:bCs/>
          <w:lang w:val="uk-UA"/>
        </w:rPr>
        <w:t>департаменту капітального будівництва Донецької облдержадміністрації</w:t>
      </w:r>
    </w:p>
    <w:p w:rsidR="008E7A44" w:rsidRPr="0094676F" w:rsidRDefault="008E7A44" w:rsidP="008E7A44">
      <w:pPr>
        <w:pStyle w:val="rvps7"/>
        <w:spacing w:before="0" w:beforeAutospacing="0" w:after="0" w:afterAutospacing="0"/>
        <w:ind w:left="-142" w:right="450"/>
        <w:jc w:val="center"/>
        <w:textAlignment w:val="baseline"/>
        <w:rPr>
          <w:bCs/>
          <w:lang w:val="uk-UA"/>
        </w:rPr>
      </w:pPr>
    </w:p>
    <w:p w:rsidR="008E7A44" w:rsidRPr="0094676F" w:rsidRDefault="008E7A44" w:rsidP="008E7A44">
      <w:pPr>
        <w:pStyle w:val="rvps7"/>
        <w:spacing w:before="0" w:beforeAutospacing="0" w:after="0" w:afterAutospacing="0"/>
        <w:ind w:left="-142" w:right="450"/>
        <w:jc w:val="center"/>
        <w:textAlignment w:val="baseline"/>
        <w:rPr>
          <w:bCs/>
          <w:sz w:val="6"/>
          <w:szCs w:val="6"/>
          <w:lang w:val="uk-UA"/>
        </w:rPr>
      </w:pPr>
    </w:p>
    <w:tbl>
      <w:tblPr>
        <w:tblW w:w="5591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583"/>
        <w:gridCol w:w="1782"/>
        <w:gridCol w:w="837"/>
        <w:gridCol w:w="315"/>
        <w:gridCol w:w="5945"/>
        <w:gridCol w:w="142"/>
        <w:gridCol w:w="857"/>
      </w:tblGrid>
      <w:tr w:rsidR="008E7A44" w:rsidRPr="0094676F" w:rsidTr="002E7E6F">
        <w:trPr>
          <w:gridAfter w:val="1"/>
          <w:wAfter w:w="857" w:type="dxa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Посадові обов’язки:</w:t>
            </w:r>
          </w:p>
        </w:tc>
        <w:tc>
          <w:tcPr>
            <w:tcW w:w="7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7A44" w:rsidRDefault="008E7A44" w:rsidP="00E43A9F">
            <w:pPr>
              <w:pStyle w:val="rvps14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color w:val="000000"/>
                <w:lang w:val="uk-UA"/>
              </w:rPr>
            </w:pPr>
            <w:r w:rsidRPr="0094676F">
              <w:rPr>
                <w:color w:val="000000"/>
                <w:lang w:val="uk-UA"/>
              </w:rPr>
              <w:t xml:space="preserve"> Дотримання чинного законодавства в питаннях ціноутворення в будівництві; мати навики в підготовці кошторисної документації конкурсних торгів; перевірка договірних цін та розрахунків, наданих учасниками конкурсних торгів; перевірка актів виконаних будівельних робіт (форма КБ-2в) та розрахунків.  Надання методичної допомоги в вирішенні питань ціноутворення в будівництві. Здійснення роботи з державною будівельною експертизою. Збір, узагальнення та аналіз інформації з питань ціноутворення в будівництві. Виконання інших функцій, пов’язаних з реалізацією покладених на відділ завдань.</w:t>
            </w:r>
          </w:p>
          <w:p w:rsidR="008E7A44" w:rsidRPr="0094676F" w:rsidRDefault="008E7A44" w:rsidP="00E43A9F">
            <w:pPr>
              <w:pStyle w:val="rvps14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</w:tc>
      </w:tr>
      <w:tr w:rsidR="008E7A44" w:rsidRPr="0094676F" w:rsidTr="002E7E6F">
        <w:trPr>
          <w:gridAfter w:val="1"/>
          <w:wAfter w:w="857" w:type="dxa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Умови оплати праці:</w:t>
            </w:r>
          </w:p>
        </w:tc>
        <w:tc>
          <w:tcPr>
            <w:tcW w:w="7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2"/>
              <w:shd w:val="clear" w:color="auto" w:fill="FFFFFF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 xml:space="preserve">посадовий оклад 3801 </w:t>
            </w:r>
            <w:proofErr w:type="spellStart"/>
            <w:r w:rsidRPr="0094676F">
              <w:rPr>
                <w:lang w:val="uk-UA"/>
              </w:rPr>
              <w:t>грн</w:t>
            </w:r>
            <w:proofErr w:type="spellEnd"/>
            <w:r w:rsidRPr="0094676F">
              <w:rPr>
                <w:lang w:val="uk-UA"/>
              </w:rPr>
              <w:t>; 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8E7A44" w:rsidRPr="0094676F" w:rsidTr="002E7E6F">
        <w:trPr>
          <w:gridAfter w:val="1"/>
          <w:wAfter w:w="857" w:type="dxa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Інформація про строковість чи безстроковість призначення на посаду:</w:t>
            </w:r>
          </w:p>
        </w:tc>
        <w:tc>
          <w:tcPr>
            <w:tcW w:w="7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7A44" w:rsidRPr="0038070E" w:rsidRDefault="008E7A44" w:rsidP="00E43A9F">
            <w:pPr>
              <w:pStyle w:val="rvps14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</w:p>
          <w:p w:rsidR="008E7A44" w:rsidRPr="0038070E" w:rsidRDefault="008E7A44" w:rsidP="00E43A9F">
            <w:pPr>
              <w:pStyle w:val="rvps14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38070E">
              <w:rPr>
                <w:lang w:val="uk-UA"/>
              </w:rPr>
              <w:t>Безстрокове призначення на вакантну посаду</w:t>
            </w:r>
          </w:p>
        </w:tc>
      </w:tr>
      <w:tr w:rsidR="008E7A44" w:rsidRPr="0094676F" w:rsidTr="002E7E6F">
        <w:trPr>
          <w:gridAfter w:val="1"/>
          <w:wAfter w:w="857" w:type="dxa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 xml:space="preserve">Перелік документів, необхідних для участі в конкурсі, та строк їх подання: </w:t>
            </w:r>
          </w:p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8E7A44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Дата, час і місце проведення конкурсу</w:t>
            </w:r>
          </w:p>
        </w:tc>
        <w:tc>
          <w:tcPr>
            <w:tcW w:w="7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7A44" w:rsidRPr="0038070E" w:rsidRDefault="008E7A44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38070E">
              <w:rPr>
                <w:color w:val="000000"/>
                <w:lang w:val="uk-UA"/>
              </w:rPr>
              <w:t>1) копію паспорта громадянина України;</w:t>
            </w:r>
          </w:p>
          <w:p w:rsidR="008E7A44" w:rsidRPr="0038070E" w:rsidRDefault="008E7A44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38070E">
              <w:rPr>
                <w:color w:val="000000"/>
                <w:lang w:val="uk-UA"/>
              </w:rPr>
              <w:t>2) письмову заяву про участь у конкурсі із зазначенням основних мотивів для зайняття посади, до якої додається резюме у довільній формі;</w:t>
            </w:r>
          </w:p>
          <w:p w:rsidR="008E7A44" w:rsidRPr="0038070E" w:rsidRDefault="008E7A44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38070E">
              <w:rPr>
                <w:color w:val="000000"/>
                <w:lang w:val="uk-UA"/>
              </w:rPr>
              <w:t xml:space="preserve">3) письмову заяву, в якій повідомляє про те, що до неї не застосовуються   заборони,   визначені   частиною   </w:t>
            </w:r>
            <w:hyperlink r:id="rId4" w:anchor="n13" w:tgtFrame="_blank" w:history="1">
              <w:r w:rsidRPr="0038070E">
                <w:rPr>
                  <w:rStyle w:val="a3"/>
                  <w:bdr w:val="none" w:sz="0" w:space="0" w:color="auto" w:frame="1"/>
                  <w:lang w:val="uk-UA"/>
                </w:rPr>
                <w:t>третьою</w:t>
              </w:r>
            </w:hyperlink>
            <w:r w:rsidRPr="0038070E">
              <w:rPr>
                <w:color w:val="000000"/>
                <w:lang w:val="uk-UA"/>
              </w:rPr>
              <w:t xml:space="preserve">  або </w:t>
            </w:r>
          </w:p>
          <w:p w:rsidR="008E7A44" w:rsidRPr="0038070E" w:rsidRDefault="008E7A44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38070E">
              <w:rPr>
                <w:color w:val="000000"/>
                <w:lang w:val="uk-UA"/>
              </w:rPr>
              <w:t xml:space="preserve">статті 1 Закону України </w:t>
            </w:r>
            <w:proofErr w:type="spellStart"/>
            <w:r w:rsidRPr="0038070E">
              <w:rPr>
                <w:color w:val="000000"/>
                <w:lang w:val="uk-UA"/>
              </w:rPr>
              <w:t>“Про</w:t>
            </w:r>
            <w:proofErr w:type="spellEnd"/>
            <w:r w:rsidRPr="0038070E">
              <w:rPr>
                <w:color w:val="000000"/>
                <w:lang w:val="uk-UA"/>
              </w:rPr>
              <w:t xml:space="preserve"> очищення </w:t>
            </w:r>
            <w:proofErr w:type="spellStart"/>
            <w:r w:rsidRPr="0038070E">
              <w:rPr>
                <w:color w:val="000000"/>
                <w:lang w:val="uk-UA"/>
              </w:rPr>
              <w:t>влади”</w:t>
            </w:r>
            <w:proofErr w:type="spellEnd"/>
            <w:r w:rsidRPr="0038070E">
              <w:rPr>
                <w:color w:val="000000"/>
                <w:lang w:val="uk-UA"/>
              </w:rPr>
              <w:t>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8E7A44" w:rsidRPr="0038070E" w:rsidRDefault="008E7A44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38070E">
              <w:rPr>
                <w:color w:val="000000"/>
                <w:lang w:val="uk-UA"/>
              </w:rPr>
              <w:t>4) копію (копії) документа (документів) про освіту;</w:t>
            </w:r>
          </w:p>
          <w:p w:rsidR="008E7A44" w:rsidRPr="0038070E" w:rsidRDefault="008E7A44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38070E">
              <w:rPr>
                <w:color w:val="000000"/>
                <w:lang w:val="uk-UA"/>
              </w:rPr>
              <w:t xml:space="preserve">5) 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 </w:t>
            </w:r>
            <w:proofErr w:type="spellStart"/>
            <w:r w:rsidRPr="0038070E">
              <w:rPr>
                <w:color w:val="000000"/>
                <w:lang w:val="uk-UA"/>
              </w:rPr>
              <w:t>НАДС</w:t>
            </w:r>
            <w:proofErr w:type="spellEnd"/>
            <w:r w:rsidRPr="0038070E">
              <w:rPr>
                <w:color w:val="000000"/>
                <w:lang w:val="uk-UA"/>
              </w:rPr>
              <w:t xml:space="preserve"> подається копія такого  посвідчення, а оригінал обов’язково пред’являється до проходження тестування);</w:t>
            </w:r>
          </w:p>
          <w:p w:rsidR="008E7A44" w:rsidRPr="0038070E" w:rsidRDefault="008E7A44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38070E">
              <w:rPr>
                <w:color w:val="000000"/>
                <w:lang w:val="uk-UA"/>
              </w:rPr>
              <w:t>6) заповнену особову картку встановленого зразка;</w:t>
            </w:r>
          </w:p>
          <w:p w:rsidR="008E7A44" w:rsidRPr="0038070E" w:rsidRDefault="008E7A44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38070E">
              <w:rPr>
                <w:color w:val="000000"/>
                <w:lang w:val="uk-UA"/>
              </w:rPr>
              <w:t>7) декларацію особи, уповноваженої на виконання функцій держави або місцевого самоврядування, за минулий рік.</w:t>
            </w:r>
          </w:p>
          <w:p w:rsidR="008E7A44" w:rsidRPr="0038070E" w:rsidRDefault="008E7A44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</w:p>
          <w:p w:rsidR="008E7A44" w:rsidRPr="0038070E" w:rsidRDefault="008E7A44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6"/>
                <w:szCs w:val="6"/>
                <w:lang w:val="uk-UA"/>
              </w:rPr>
            </w:pPr>
          </w:p>
          <w:p w:rsidR="008E7A44" w:rsidRPr="0038070E" w:rsidRDefault="008E7A44" w:rsidP="00C920F6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38070E">
              <w:rPr>
                <w:lang w:val="uk-UA"/>
              </w:rPr>
              <w:t>Термін прийняття документів – 1</w:t>
            </w:r>
            <w:r>
              <w:rPr>
                <w:lang w:val="uk-UA"/>
              </w:rPr>
              <w:t>5</w:t>
            </w:r>
            <w:r w:rsidRPr="0038070E">
              <w:rPr>
                <w:rStyle w:val="a4"/>
                <w:lang w:val="uk-UA"/>
              </w:rPr>
              <w:t xml:space="preserve"> </w:t>
            </w:r>
            <w:r w:rsidRPr="0038070E">
              <w:rPr>
                <w:rStyle w:val="a4"/>
                <w:b w:val="0"/>
                <w:lang w:val="uk-UA"/>
              </w:rPr>
              <w:t>календарних днів</w:t>
            </w:r>
            <w:r w:rsidRPr="0038070E">
              <w:rPr>
                <w:lang w:val="uk-UA"/>
              </w:rPr>
              <w:t xml:space="preserve"> з дня оголошення про проведення конкурсу </w:t>
            </w:r>
          </w:p>
        </w:tc>
      </w:tr>
      <w:tr w:rsidR="008E7A44" w:rsidRPr="008E7A44" w:rsidTr="002E7E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A44" w:rsidRDefault="008E7A44" w:rsidP="00E43A9F">
            <w:pPr>
              <w:pStyle w:val="rvps12"/>
              <w:ind w:left="-108"/>
              <w:jc w:val="both"/>
              <w:rPr>
                <w:lang w:val="uk-UA"/>
              </w:rPr>
            </w:pPr>
          </w:p>
          <w:p w:rsidR="008E7A44" w:rsidRPr="0094676F" w:rsidRDefault="008E7A44" w:rsidP="00E43A9F">
            <w:pPr>
              <w:pStyle w:val="rvps12"/>
              <w:ind w:left="-108"/>
              <w:jc w:val="both"/>
              <w:rPr>
                <w:lang w:val="uk-UA"/>
              </w:rPr>
            </w:pPr>
            <w:r w:rsidRPr="0094676F">
              <w:rPr>
                <w:lang w:val="uk-UA"/>
              </w:rPr>
              <w:t xml:space="preserve">Прізвище, ім’я та по батькові, номер телефону та адреса </w:t>
            </w:r>
            <w:r w:rsidRPr="0094676F">
              <w:rPr>
                <w:lang w:val="uk-UA"/>
              </w:rPr>
              <w:lastRenderedPageBreak/>
              <w:t>електронної пошти особи, яка надає додаткову інформацію з питань проведення конкурсу: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A44" w:rsidRDefault="008E7A44" w:rsidP="00E43A9F">
            <w:pPr>
              <w:pStyle w:val="rvps14"/>
              <w:tabs>
                <w:tab w:val="left" w:pos="6070"/>
              </w:tabs>
              <w:spacing w:before="150" w:after="150"/>
              <w:ind w:right="747"/>
              <w:jc w:val="both"/>
              <w:textAlignment w:val="baseline"/>
              <w:rPr>
                <w:lang w:val="uk-UA"/>
              </w:rPr>
            </w:pPr>
          </w:p>
          <w:p w:rsidR="008E7A44" w:rsidRDefault="008E7A44" w:rsidP="00E43A9F">
            <w:pPr>
              <w:pStyle w:val="rvps14"/>
              <w:tabs>
                <w:tab w:val="left" w:pos="6070"/>
              </w:tabs>
              <w:spacing w:before="0" w:beforeAutospacing="0" w:after="0" w:afterAutospacing="0"/>
              <w:ind w:right="747"/>
              <w:jc w:val="both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2</w:t>
            </w:r>
            <w:r>
              <w:rPr>
                <w:lang w:val="uk-UA"/>
              </w:rPr>
              <w:t>7</w:t>
            </w:r>
            <w:r w:rsidRPr="0094676F">
              <w:rPr>
                <w:lang w:val="uk-UA"/>
              </w:rPr>
              <w:t xml:space="preserve"> листопада 2017 року о 13:00 год. за адресою: </w:t>
            </w:r>
            <w:r w:rsidRPr="0094676F">
              <w:rPr>
                <w:lang w:val="uk-UA"/>
              </w:rPr>
              <w:br/>
              <w:t>вул. Банківська, 79</w:t>
            </w:r>
            <w:r w:rsidRPr="0094676F">
              <w:rPr>
                <w:vertAlign w:val="superscript"/>
                <w:lang w:val="uk-UA"/>
              </w:rPr>
              <w:t>а</w:t>
            </w:r>
            <w:r w:rsidRPr="0094676F">
              <w:rPr>
                <w:lang w:val="uk-UA"/>
              </w:rPr>
              <w:t>, місто Слов’янськ, Донецька область</w:t>
            </w:r>
          </w:p>
          <w:p w:rsidR="008E7A44" w:rsidRPr="00341C6E" w:rsidRDefault="008E7A44" w:rsidP="00E43A9F">
            <w:pPr>
              <w:pStyle w:val="rvps12"/>
              <w:spacing w:before="0" w:beforeAutospacing="0" w:after="0" w:afterAutospacing="0"/>
            </w:pPr>
            <w:r w:rsidRPr="00341C6E">
              <w:rPr>
                <w:lang w:val="uk-UA"/>
              </w:rPr>
              <w:lastRenderedPageBreak/>
              <w:t>Кравченко Наталія Вікторівна</w:t>
            </w:r>
          </w:p>
          <w:p w:rsidR="008E7A44" w:rsidRPr="0094676F" w:rsidRDefault="008E7A44" w:rsidP="00E43A9F">
            <w:pPr>
              <w:pStyle w:val="rvps14"/>
              <w:tabs>
                <w:tab w:val="left" w:pos="6070"/>
              </w:tabs>
              <w:spacing w:before="0" w:beforeAutospacing="0" w:after="0" w:afterAutospacing="0"/>
              <w:ind w:right="747"/>
              <w:jc w:val="both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 xml:space="preserve">тел.: (093)2682037, </w:t>
            </w:r>
            <w:proofErr w:type="spellStart"/>
            <w:r w:rsidRPr="00341C6E">
              <w:rPr>
                <w:shd w:val="clear" w:color="auto" w:fill="FFFFFF"/>
                <w:lang w:val="uk-UA"/>
              </w:rPr>
              <w:t>email</w:t>
            </w:r>
            <w:proofErr w:type="spellEnd"/>
            <w:r w:rsidRPr="00341C6E">
              <w:rPr>
                <w:shd w:val="clear" w:color="auto" w:fill="FFFFFF"/>
                <w:lang w:val="uk-UA"/>
              </w:rPr>
              <w:t xml:space="preserve">: </w:t>
            </w:r>
            <w:r w:rsidRPr="00341C6E">
              <w:rPr>
                <w:shd w:val="clear" w:color="auto" w:fill="FFFFFF"/>
                <w:lang w:val="en-US"/>
              </w:rPr>
              <w:t>bud</w:t>
            </w:r>
            <w:r w:rsidRPr="00341C6E">
              <w:rPr>
                <w:shd w:val="clear" w:color="auto" w:fill="FFFFFF"/>
                <w:lang w:val="uk-UA"/>
              </w:rPr>
              <w:t>.</w:t>
            </w:r>
            <w:r w:rsidRPr="00341C6E">
              <w:rPr>
                <w:shd w:val="clear" w:color="auto" w:fill="FFFFFF"/>
                <w:lang w:val="en-US"/>
              </w:rPr>
              <w:t>d</w:t>
            </w:r>
            <w:r w:rsidRPr="008E7A44">
              <w:rPr>
                <w:shd w:val="clear" w:color="auto" w:fill="FFFFFF"/>
              </w:rPr>
              <w:t>@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dn</w:t>
            </w:r>
            <w:proofErr w:type="spellEnd"/>
            <w:r w:rsidRPr="008E7A44">
              <w:rPr>
                <w:shd w:val="clear" w:color="auto" w:fill="FFFFFF"/>
              </w:rPr>
              <w:t>.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gov</w:t>
            </w:r>
            <w:proofErr w:type="spellEnd"/>
            <w:r w:rsidRPr="008E7A44">
              <w:rPr>
                <w:shd w:val="clear" w:color="auto" w:fill="FFFFFF"/>
              </w:rPr>
              <w:t>.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ua</w:t>
            </w:r>
            <w:proofErr w:type="spellEnd"/>
          </w:p>
        </w:tc>
      </w:tr>
      <w:tr w:rsidR="008E7A44" w:rsidRPr="0094676F" w:rsidTr="002E7E6F">
        <w:trPr>
          <w:gridAfter w:val="2"/>
          <w:wAfter w:w="999" w:type="dxa"/>
        </w:trPr>
        <w:tc>
          <w:tcPr>
            <w:tcW w:w="94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lastRenderedPageBreak/>
              <w:t xml:space="preserve">Кваліфікаційні вимоги </w:t>
            </w:r>
          </w:p>
          <w:p w:rsidR="008E7A44" w:rsidRPr="0094676F" w:rsidRDefault="008E7A44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 xml:space="preserve">до професійної компетентності на посаду головного спеціаліста кошторисного відділу виробничо-технічного управління </w:t>
            </w:r>
          </w:p>
        </w:tc>
      </w:tr>
      <w:tr w:rsidR="008E7A44" w:rsidRPr="0094676F" w:rsidTr="002E7E6F">
        <w:trPr>
          <w:gridAfter w:val="2"/>
          <w:wAfter w:w="999" w:type="dxa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1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Освіта</w:t>
            </w:r>
          </w:p>
        </w:tc>
        <w:tc>
          <w:tcPr>
            <w:tcW w:w="6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Вища освіта не нижче ступеня молодшого бакалавра або бакалавра, спеціальність інженер-будівельник.</w:t>
            </w:r>
          </w:p>
        </w:tc>
      </w:tr>
      <w:tr w:rsidR="008E7A44" w:rsidRPr="0094676F" w:rsidTr="002E7E6F">
        <w:trPr>
          <w:gridAfter w:val="2"/>
          <w:wAfter w:w="999" w:type="dxa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2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Досвід роботи</w:t>
            </w:r>
          </w:p>
        </w:tc>
        <w:tc>
          <w:tcPr>
            <w:tcW w:w="6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Не потребує</w:t>
            </w:r>
          </w:p>
        </w:tc>
      </w:tr>
      <w:tr w:rsidR="008E7A44" w:rsidRPr="0094676F" w:rsidTr="002E7E6F">
        <w:trPr>
          <w:gridAfter w:val="2"/>
          <w:wAfter w:w="999" w:type="dxa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3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>Володіння державною мовою</w:t>
            </w:r>
          </w:p>
        </w:tc>
        <w:tc>
          <w:tcPr>
            <w:tcW w:w="6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8E7A44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94676F">
              <w:rPr>
                <w:lang w:val="uk-UA"/>
              </w:rPr>
              <w:t xml:space="preserve">             Вільне </w:t>
            </w:r>
          </w:p>
        </w:tc>
      </w:tr>
      <w:tr w:rsidR="008E7A44" w:rsidRPr="0094676F" w:rsidTr="002E7E6F">
        <w:trPr>
          <w:gridAfter w:val="2"/>
          <w:wAfter w:w="999" w:type="dxa"/>
        </w:trPr>
        <w:tc>
          <w:tcPr>
            <w:tcW w:w="94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E7A44" w:rsidRPr="0094676F" w:rsidRDefault="00666200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Вимоги до компетентності</w:t>
            </w:r>
          </w:p>
          <w:tbl>
            <w:tblPr>
              <w:tblW w:w="0" w:type="auto"/>
              <w:tblLook w:val="04A0"/>
            </w:tblPr>
            <w:tblGrid>
              <w:gridCol w:w="4041"/>
              <w:gridCol w:w="5421"/>
            </w:tblGrid>
            <w:tr w:rsidR="008E7A44" w:rsidRPr="0094676F" w:rsidTr="00E43A9F">
              <w:tc>
                <w:tcPr>
                  <w:tcW w:w="4106" w:type="dxa"/>
                </w:tcPr>
                <w:p w:rsidR="008E7A44" w:rsidRPr="0094676F" w:rsidRDefault="008E7A44" w:rsidP="00E43A9F">
                  <w:pPr>
                    <w:pStyle w:val="rvps12"/>
                    <w:spacing w:before="150" w:beforeAutospacing="0" w:after="15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94676F">
                    <w:rPr>
                      <w:rFonts w:eastAsia="Calibri"/>
                      <w:lang w:val="uk-UA"/>
                    </w:rPr>
                    <w:t>Вимога</w:t>
                  </w:r>
                </w:p>
              </w:tc>
              <w:tc>
                <w:tcPr>
                  <w:tcW w:w="5517" w:type="dxa"/>
                </w:tcPr>
                <w:p w:rsidR="008E7A44" w:rsidRPr="0094676F" w:rsidRDefault="008E7A44" w:rsidP="00E43A9F">
                  <w:pPr>
                    <w:pStyle w:val="rvps12"/>
                    <w:spacing w:before="150" w:beforeAutospacing="0" w:after="15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94676F">
                    <w:rPr>
                      <w:rFonts w:eastAsia="Calibri"/>
                      <w:lang w:val="uk-UA"/>
                    </w:rPr>
                    <w:t>Компоненти вимоги</w:t>
                  </w:r>
                </w:p>
              </w:tc>
            </w:tr>
            <w:tr w:rsidR="008E7A44" w:rsidRPr="0094676F" w:rsidTr="00E43A9F">
              <w:tc>
                <w:tcPr>
                  <w:tcW w:w="4106" w:type="dxa"/>
                </w:tcPr>
                <w:p w:rsidR="008E7A44" w:rsidRPr="0094676F" w:rsidRDefault="008E7A44" w:rsidP="00E43A9F">
                  <w:pPr>
                    <w:pStyle w:val="rvps12"/>
                    <w:spacing w:before="150" w:beforeAutospacing="0" w:after="150" w:afterAutospacing="0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94676F">
                    <w:rPr>
                      <w:rFonts w:eastAsia="Calibri"/>
                      <w:lang w:val="uk-UA"/>
                    </w:rPr>
                    <w:t xml:space="preserve">1. </w:t>
                  </w:r>
                  <w:r w:rsidRPr="0094676F">
                    <w:rPr>
                      <w:color w:val="000000"/>
                      <w:lang w:val="uk-UA"/>
                    </w:rPr>
                    <w:t>Знання            сучасних інформаційних технологій</w:t>
                  </w:r>
                </w:p>
              </w:tc>
              <w:tc>
                <w:tcPr>
                  <w:tcW w:w="5517" w:type="dxa"/>
                </w:tcPr>
                <w:p w:rsidR="008E7A44" w:rsidRPr="0094676F" w:rsidRDefault="008E7A44" w:rsidP="00E43A9F">
                  <w:pPr>
                    <w:pStyle w:val="rvps14"/>
                    <w:spacing w:before="150" w:beforeAutospacing="0" w:after="150" w:afterAutospacing="0"/>
                    <w:ind w:right="18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94676F">
                    <w:rPr>
                      <w:rFonts w:eastAsia="Calibri"/>
                      <w:lang w:val="uk-UA"/>
                    </w:rPr>
                    <w:t xml:space="preserve">володіння комп’ютером - рівень досвідченого користувача. Досвід роботи з офісним пакетом Microsoft Office (Word, Excel, </w:t>
                  </w:r>
                  <w:proofErr w:type="spellStart"/>
                  <w:r w:rsidRPr="0094676F">
                    <w:rPr>
                      <w:rFonts w:eastAsia="Calibri"/>
                      <w:lang w:val="uk-UA"/>
                    </w:rPr>
                    <w:t>Power</w:t>
                  </w:r>
                  <w:proofErr w:type="spellEnd"/>
                  <w:r w:rsidRPr="0094676F">
                    <w:rPr>
                      <w:rFonts w:eastAsia="Calibri"/>
                      <w:lang w:val="uk-UA"/>
                    </w:rPr>
                    <w:t xml:space="preserve"> </w:t>
                  </w:r>
                  <w:proofErr w:type="spellStart"/>
                  <w:r w:rsidRPr="0094676F">
                    <w:rPr>
                      <w:rFonts w:eastAsia="Calibri"/>
                      <w:lang w:val="uk-UA"/>
                    </w:rPr>
                    <w:t>Point</w:t>
                  </w:r>
                  <w:proofErr w:type="spellEnd"/>
                  <w:r w:rsidRPr="0094676F">
                    <w:rPr>
                      <w:rFonts w:eastAsia="Calibri"/>
                      <w:lang w:val="uk-UA"/>
                    </w:rPr>
                    <w:t xml:space="preserve">) або з альтернативним пакетом </w:t>
                  </w:r>
                  <w:proofErr w:type="spellStart"/>
                  <w:r w:rsidRPr="0094676F">
                    <w:rPr>
                      <w:rFonts w:eastAsia="Calibri"/>
                      <w:lang w:val="uk-UA"/>
                    </w:rPr>
                    <w:t>Open</w:t>
                  </w:r>
                  <w:proofErr w:type="spellEnd"/>
                  <w:r w:rsidRPr="0094676F">
                    <w:rPr>
                      <w:rFonts w:eastAsia="Calibri"/>
                      <w:lang w:val="uk-UA"/>
                    </w:rPr>
                    <w:t xml:space="preserve"> Office, </w:t>
                  </w:r>
                  <w:proofErr w:type="spellStart"/>
                  <w:r w:rsidRPr="0094676F">
                    <w:rPr>
                      <w:rFonts w:eastAsia="Calibri"/>
                      <w:lang w:val="uk-UA"/>
                    </w:rPr>
                    <w:t>Libre</w:t>
                  </w:r>
                  <w:proofErr w:type="spellEnd"/>
                  <w:r w:rsidRPr="0094676F">
                    <w:rPr>
                      <w:rFonts w:eastAsia="Calibri"/>
                      <w:lang w:val="uk-UA"/>
                    </w:rPr>
                    <w:t xml:space="preserve"> Office. Навички роботи з інформаційно-пошуковими системами в мережі Інтернет. Знання сучасних технологій з електронного урядування</w:t>
                  </w:r>
                </w:p>
              </w:tc>
            </w:tr>
            <w:tr w:rsidR="008E7A44" w:rsidRPr="0094676F" w:rsidTr="00E43A9F">
              <w:tc>
                <w:tcPr>
                  <w:tcW w:w="4106" w:type="dxa"/>
                </w:tcPr>
                <w:p w:rsidR="008E7A44" w:rsidRPr="0094676F" w:rsidRDefault="008E7A44" w:rsidP="00E43A9F">
                  <w:pPr>
                    <w:pStyle w:val="rvps12"/>
                    <w:spacing w:before="150" w:beforeAutospacing="0" w:after="15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94676F">
                    <w:rPr>
                      <w:rFonts w:eastAsia="Calibri"/>
                      <w:lang w:val="uk-UA"/>
                    </w:rPr>
                    <w:t>2. Особистісні якості</w:t>
                  </w:r>
                </w:p>
              </w:tc>
              <w:tc>
                <w:tcPr>
                  <w:tcW w:w="5517" w:type="dxa"/>
                </w:tcPr>
                <w:p w:rsidR="008E7A44" w:rsidRPr="0094676F" w:rsidRDefault="008E7A44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94676F">
                    <w:rPr>
                      <w:rFonts w:eastAsia="TimesNewRomanPSMT"/>
                      <w:lang w:val="uk-UA"/>
                    </w:rPr>
                    <w:t>1) відповідальність;</w:t>
                  </w:r>
                </w:p>
                <w:p w:rsidR="008E7A44" w:rsidRPr="0094676F" w:rsidRDefault="008E7A44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94676F">
                    <w:rPr>
                      <w:rFonts w:eastAsia="TimesNewRomanPSMT"/>
                      <w:lang w:val="uk-UA"/>
                    </w:rPr>
                    <w:t>2) системність і самостійність в роботі;</w:t>
                  </w:r>
                </w:p>
                <w:p w:rsidR="008E7A44" w:rsidRPr="0094676F" w:rsidRDefault="008E7A44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94676F">
                    <w:rPr>
                      <w:rFonts w:eastAsia="TimesNewRomanPSMT"/>
                      <w:lang w:val="uk-UA"/>
                    </w:rPr>
                    <w:t>3) уважність до деталей;</w:t>
                  </w:r>
                </w:p>
                <w:p w:rsidR="008E7A44" w:rsidRPr="0094676F" w:rsidRDefault="008E7A44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94676F">
                    <w:rPr>
                      <w:rFonts w:eastAsia="TimesNewRomanPSMT"/>
                      <w:lang w:val="uk-UA"/>
                    </w:rPr>
                    <w:t xml:space="preserve">4) наполегливість; </w:t>
                  </w:r>
                </w:p>
                <w:p w:rsidR="008E7A44" w:rsidRPr="0094676F" w:rsidRDefault="008E7A44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94676F">
                    <w:rPr>
                      <w:rFonts w:eastAsia="TimesNewRomanPSMT"/>
                      <w:lang w:val="uk-UA"/>
                    </w:rPr>
                    <w:t>5) креативність та ініціативність;</w:t>
                  </w:r>
                </w:p>
                <w:p w:rsidR="008E7A44" w:rsidRPr="0094676F" w:rsidRDefault="008E7A44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94676F">
                    <w:rPr>
                      <w:rFonts w:eastAsia="TimesNewRomanPSMT"/>
                      <w:lang w:val="uk-UA"/>
                    </w:rPr>
                    <w:t>6) орієнтація на саморозвиток;</w:t>
                  </w:r>
                </w:p>
                <w:p w:rsidR="008E7A44" w:rsidRPr="0094676F" w:rsidRDefault="008E7A44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Calibri"/>
                      <w:b/>
                      <w:lang w:val="uk-UA"/>
                    </w:rPr>
                  </w:pPr>
                  <w:r w:rsidRPr="0094676F">
                    <w:rPr>
                      <w:rFonts w:eastAsia="TimesNewRomanPSMT"/>
                      <w:lang w:val="uk-UA"/>
                    </w:rPr>
                    <w:t>7) орієнтація на обслуговування;</w:t>
                  </w:r>
                </w:p>
                <w:p w:rsidR="008E7A44" w:rsidRPr="0094676F" w:rsidRDefault="008E7A44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94676F">
                    <w:rPr>
                      <w:rFonts w:eastAsia="TimesNewRomanPSMT"/>
                      <w:lang w:val="uk-UA"/>
                    </w:rPr>
                    <w:t>8) вміння працювати в стресових ситуаціях</w:t>
                  </w:r>
                </w:p>
              </w:tc>
            </w:tr>
          </w:tbl>
          <w:p w:rsidR="008E7A44" w:rsidRPr="0094676F" w:rsidRDefault="008E7A44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</w:p>
        </w:tc>
      </w:tr>
    </w:tbl>
    <w:p w:rsidR="002E7E6F" w:rsidRDefault="002E7E6F" w:rsidP="002E7E6F">
      <w:pPr>
        <w:pStyle w:val="rvps12"/>
        <w:spacing w:before="150" w:beforeAutospacing="0" w:after="150" w:afterAutospacing="0"/>
        <w:jc w:val="center"/>
        <w:textAlignment w:val="baseline"/>
        <w:rPr>
          <w:color w:val="000000"/>
          <w:sz w:val="26"/>
          <w:szCs w:val="26"/>
          <w:lang w:val="uk-UA"/>
        </w:rPr>
      </w:pPr>
    </w:p>
    <w:p w:rsidR="002E7E6F" w:rsidRPr="00A9534D" w:rsidRDefault="002E7E6F" w:rsidP="002E7E6F">
      <w:pPr>
        <w:pStyle w:val="rvps12"/>
        <w:spacing w:before="150" w:beforeAutospacing="0" w:after="150" w:afterAutospacing="0"/>
        <w:jc w:val="center"/>
        <w:textAlignment w:val="baseline"/>
        <w:rPr>
          <w:color w:val="000000"/>
          <w:sz w:val="26"/>
          <w:szCs w:val="26"/>
          <w:lang w:val="uk-UA"/>
        </w:rPr>
      </w:pPr>
      <w:r w:rsidRPr="00A9534D">
        <w:rPr>
          <w:color w:val="000000"/>
          <w:sz w:val="26"/>
          <w:szCs w:val="26"/>
          <w:lang w:val="uk-UA"/>
        </w:rPr>
        <w:t xml:space="preserve">Професійна </w:t>
      </w:r>
      <w:r>
        <w:rPr>
          <w:color w:val="000000"/>
          <w:sz w:val="26"/>
          <w:szCs w:val="26"/>
          <w:lang w:val="uk-UA"/>
        </w:rPr>
        <w:t>знання</w:t>
      </w:r>
    </w:p>
    <w:tbl>
      <w:tblPr>
        <w:tblW w:w="0" w:type="auto"/>
        <w:tblLook w:val="04A0"/>
      </w:tblPr>
      <w:tblGrid>
        <w:gridCol w:w="4085"/>
        <w:gridCol w:w="5486"/>
      </w:tblGrid>
      <w:tr w:rsidR="002E7E6F" w:rsidRPr="00954DCB" w:rsidTr="004A3DA4">
        <w:tc>
          <w:tcPr>
            <w:tcW w:w="4106" w:type="dxa"/>
          </w:tcPr>
          <w:p w:rsidR="002E7E6F" w:rsidRPr="00954DCB" w:rsidRDefault="002E7E6F" w:rsidP="004A3DA4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rFonts w:eastAsia="Calibri"/>
                <w:sz w:val="26"/>
                <w:szCs w:val="26"/>
                <w:lang w:val="uk-UA"/>
              </w:rPr>
            </w:pPr>
            <w:r w:rsidRPr="00954DCB">
              <w:rPr>
                <w:rFonts w:eastAsia="Calibri"/>
                <w:sz w:val="26"/>
                <w:szCs w:val="26"/>
                <w:lang w:val="uk-UA"/>
              </w:rPr>
              <w:t>Вимога</w:t>
            </w:r>
          </w:p>
        </w:tc>
        <w:tc>
          <w:tcPr>
            <w:tcW w:w="5517" w:type="dxa"/>
          </w:tcPr>
          <w:p w:rsidR="002E7E6F" w:rsidRPr="00954DCB" w:rsidRDefault="002E7E6F" w:rsidP="004A3DA4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rFonts w:eastAsia="Calibri"/>
                <w:sz w:val="26"/>
                <w:szCs w:val="26"/>
                <w:lang w:val="uk-UA"/>
              </w:rPr>
            </w:pPr>
            <w:r w:rsidRPr="00954DCB">
              <w:rPr>
                <w:color w:val="000000"/>
                <w:sz w:val="26"/>
                <w:szCs w:val="26"/>
                <w:lang w:val="uk-UA"/>
              </w:rPr>
              <w:t>Компоненти вимоги</w:t>
            </w:r>
          </w:p>
        </w:tc>
      </w:tr>
      <w:tr w:rsidR="002E7E6F" w:rsidRPr="00954DCB" w:rsidTr="004A3DA4">
        <w:tc>
          <w:tcPr>
            <w:tcW w:w="4106" w:type="dxa"/>
          </w:tcPr>
          <w:p w:rsidR="002E7E6F" w:rsidRPr="00954DCB" w:rsidRDefault="002E7E6F" w:rsidP="004A3DA4">
            <w:pPr>
              <w:pStyle w:val="rvps12"/>
              <w:spacing w:before="150" w:beforeAutospacing="0" w:after="150" w:afterAutospacing="0"/>
              <w:textAlignment w:val="baseline"/>
              <w:rPr>
                <w:rFonts w:eastAsia="Calibri"/>
                <w:sz w:val="26"/>
                <w:szCs w:val="26"/>
                <w:lang w:val="uk-UA"/>
              </w:rPr>
            </w:pPr>
            <w:r w:rsidRPr="00954DCB">
              <w:rPr>
                <w:color w:val="000000"/>
                <w:lang w:val="uk-UA"/>
              </w:rPr>
              <w:t>1</w:t>
            </w:r>
            <w:r w:rsidRPr="00AD34A5">
              <w:rPr>
                <w:color w:val="000000"/>
                <w:sz w:val="26"/>
                <w:szCs w:val="26"/>
                <w:lang w:val="uk-UA"/>
              </w:rPr>
              <w:t>. Знання законодавства</w:t>
            </w:r>
          </w:p>
        </w:tc>
        <w:tc>
          <w:tcPr>
            <w:tcW w:w="5517" w:type="dxa"/>
          </w:tcPr>
          <w:p w:rsidR="002E7E6F" w:rsidRPr="00954DCB" w:rsidRDefault="002E7E6F" w:rsidP="004A3DA4">
            <w:pPr>
              <w:pStyle w:val="rvps12"/>
              <w:spacing w:before="150" w:beforeAutospacing="0" w:after="150" w:afterAutospacing="0"/>
              <w:jc w:val="both"/>
              <w:textAlignment w:val="baseline"/>
              <w:rPr>
                <w:rFonts w:eastAsia="Calibri"/>
                <w:sz w:val="26"/>
                <w:szCs w:val="26"/>
                <w:lang w:val="uk-UA"/>
              </w:rPr>
            </w:pPr>
            <w:r w:rsidRPr="00954DCB">
              <w:rPr>
                <w:rFonts w:eastAsia="Calibri"/>
                <w:sz w:val="26"/>
                <w:szCs w:val="26"/>
                <w:lang w:val="uk-UA"/>
              </w:rPr>
              <w:t>Конституція України;  Законів України «Про</w:t>
            </w:r>
            <w:r w:rsidRPr="00954DCB">
              <w:rPr>
                <w:rFonts w:eastAsia="Calibri"/>
                <w:sz w:val="26"/>
                <w:szCs w:val="26"/>
                <w:lang w:val="uk-UA"/>
              </w:rPr>
              <w:br/>
              <w:t>державну службу»,  «Про запобігання корупції»,</w:t>
            </w:r>
            <w:r w:rsidRPr="00954DCB">
              <w:rPr>
                <w:rFonts w:eastAsia="Calibri"/>
                <w:color w:val="000000"/>
                <w:sz w:val="27"/>
                <w:szCs w:val="27"/>
                <w:lang w:val="uk-UA"/>
              </w:rPr>
              <w:t xml:space="preserve"> </w:t>
            </w:r>
            <w:r w:rsidRPr="00954DCB">
              <w:rPr>
                <w:rFonts w:eastAsia="Calibri"/>
                <w:sz w:val="27"/>
                <w:szCs w:val="27"/>
                <w:lang w:val="uk-UA"/>
              </w:rPr>
              <w:t xml:space="preserve">«Про доступ до публічної інформації», «Про електронні документи та електронний документообіг», «Про захист персональних даних», </w:t>
            </w:r>
          </w:p>
        </w:tc>
      </w:tr>
      <w:tr w:rsidR="002E7E6F" w:rsidRPr="002E7E6F" w:rsidTr="004A3DA4">
        <w:tc>
          <w:tcPr>
            <w:tcW w:w="4106" w:type="dxa"/>
          </w:tcPr>
          <w:p w:rsidR="002E7E6F" w:rsidRPr="00AD34A5" w:rsidRDefault="002E7E6F" w:rsidP="004A3DA4">
            <w:pPr>
              <w:pStyle w:val="rvps12"/>
              <w:spacing w:before="150" w:beforeAutospacing="0" w:after="150" w:afterAutospacing="0"/>
              <w:jc w:val="both"/>
              <w:textAlignment w:val="baseline"/>
              <w:rPr>
                <w:rFonts w:eastAsia="Calibri"/>
                <w:sz w:val="26"/>
                <w:szCs w:val="26"/>
                <w:lang w:val="uk-UA"/>
              </w:rPr>
            </w:pPr>
            <w:r w:rsidRPr="00AD34A5">
              <w:rPr>
                <w:color w:val="000000"/>
                <w:sz w:val="26"/>
                <w:szCs w:val="26"/>
                <w:lang w:val="uk-UA"/>
              </w:rPr>
              <w:t xml:space="preserve">2. Знання спеціального законодавства, що пов'язане із </w:t>
            </w:r>
            <w:r w:rsidRPr="00AD34A5">
              <w:rPr>
                <w:color w:val="000000"/>
                <w:sz w:val="26"/>
                <w:szCs w:val="26"/>
                <w:lang w:val="uk-UA"/>
              </w:rPr>
              <w:lastRenderedPageBreak/>
              <w:t>завданнями та змістом роботи державного службовця відповідно до посадової інструкції (положення про структурний підрозділ</w:t>
            </w:r>
            <w:r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5517" w:type="dxa"/>
          </w:tcPr>
          <w:p w:rsidR="002E7E6F" w:rsidRPr="00954DCB" w:rsidRDefault="002E7E6F" w:rsidP="004A3DA4">
            <w:pPr>
              <w:pStyle w:val="rvps12"/>
              <w:spacing w:before="150" w:beforeAutospacing="0" w:after="150" w:afterAutospacing="0"/>
              <w:jc w:val="both"/>
              <w:textAlignment w:val="baseline"/>
              <w:rPr>
                <w:rFonts w:eastAsia="Calibri"/>
                <w:sz w:val="26"/>
                <w:szCs w:val="26"/>
                <w:lang w:val="uk-UA"/>
              </w:rPr>
            </w:pPr>
            <w:r w:rsidRPr="00954DCB">
              <w:rPr>
                <w:rFonts w:eastAsia="Calibri"/>
                <w:sz w:val="27"/>
                <w:szCs w:val="27"/>
                <w:lang w:val="uk-UA"/>
              </w:rPr>
              <w:lastRenderedPageBreak/>
              <w:t xml:space="preserve">«Про регулювання містобудівної діяльності», «Про публічні закупівлі», «Про </w:t>
            </w:r>
            <w:r w:rsidRPr="00954DCB">
              <w:rPr>
                <w:rFonts w:eastAsia="Calibri"/>
                <w:sz w:val="27"/>
                <w:szCs w:val="27"/>
                <w:lang w:val="uk-UA"/>
              </w:rPr>
              <w:lastRenderedPageBreak/>
              <w:t>будівельні норми», постанова Кабінету Міністрів України від 25.05.2011 № 548 «Про затвердження Порядку проведення експертизи містобудівної документації» (із змінами)</w:t>
            </w:r>
            <w:r w:rsidRPr="00954DCB">
              <w:rPr>
                <w:rFonts w:eastAsia="Calibri"/>
                <w:color w:val="000000"/>
                <w:sz w:val="27"/>
                <w:szCs w:val="27"/>
                <w:lang w:val="uk-UA"/>
              </w:rPr>
              <w:t xml:space="preserve"> </w:t>
            </w:r>
            <w:bookmarkStart w:id="0" w:name="_GoBack"/>
            <w:bookmarkEnd w:id="0"/>
          </w:p>
        </w:tc>
      </w:tr>
      <w:tr w:rsidR="002E7E6F" w:rsidRPr="00954DCB" w:rsidTr="004A3DA4">
        <w:tc>
          <w:tcPr>
            <w:tcW w:w="4106" w:type="dxa"/>
          </w:tcPr>
          <w:p w:rsidR="002E7E6F" w:rsidRPr="00954DCB" w:rsidRDefault="002E7E6F" w:rsidP="004A3DA4">
            <w:pPr>
              <w:pStyle w:val="rvps12"/>
              <w:spacing w:before="150" w:beforeAutospacing="0" w:after="150" w:afterAutospacing="0"/>
              <w:jc w:val="both"/>
              <w:textAlignment w:val="baseline"/>
              <w:rPr>
                <w:rFonts w:eastAsia="Calibri"/>
                <w:color w:val="000000"/>
                <w:sz w:val="26"/>
                <w:szCs w:val="26"/>
                <w:lang w:val="uk-UA"/>
              </w:rPr>
            </w:pPr>
            <w:r w:rsidRPr="00954DCB">
              <w:rPr>
                <w:rFonts w:eastAsia="Calibri"/>
                <w:color w:val="000000"/>
                <w:sz w:val="26"/>
                <w:szCs w:val="26"/>
                <w:lang w:val="uk-UA"/>
              </w:rPr>
              <w:lastRenderedPageBreak/>
              <w:t xml:space="preserve">3. </w:t>
            </w:r>
            <w:r w:rsidRPr="00954DCB">
              <w:rPr>
                <w:rFonts w:eastAsia="Calibri"/>
                <w:sz w:val="26"/>
                <w:szCs w:val="26"/>
                <w:lang w:val="uk-UA"/>
              </w:rPr>
              <w:t>Професійні чи технічні знання</w:t>
            </w:r>
            <w:r w:rsidRPr="00954DCB">
              <w:rPr>
                <w:rFonts w:eastAsia="Calibri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5517" w:type="dxa"/>
          </w:tcPr>
          <w:p w:rsidR="002E7E6F" w:rsidRPr="00954DCB" w:rsidRDefault="002E7E6F" w:rsidP="004A3DA4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rFonts w:eastAsia="Calibri"/>
                <w:sz w:val="26"/>
                <w:szCs w:val="26"/>
                <w:lang w:val="uk-UA"/>
              </w:rPr>
            </w:pPr>
            <w:r w:rsidRPr="00954DCB">
              <w:rPr>
                <w:rFonts w:eastAsia="Calibri"/>
                <w:color w:val="000000"/>
                <w:sz w:val="26"/>
                <w:szCs w:val="26"/>
                <w:lang w:val="uk-UA"/>
              </w:rPr>
              <w:t xml:space="preserve">Знання та дотримання вимог будівельних норм та правил ДСТУ, ДБН та інших нормативних документів </w:t>
            </w:r>
            <w:r w:rsidRPr="00954DCB">
              <w:rPr>
                <w:rFonts w:eastAsia="Calibri"/>
                <w:sz w:val="26"/>
                <w:szCs w:val="26"/>
                <w:lang w:val="uk-UA"/>
              </w:rPr>
              <w:t>за напрямками роботи відділу, інструкції з діловодства і діючих державних та галузевих стандартів, правил ділового етикету; правила та норми охорони праці та протипожежного захисту.</w:t>
            </w:r>
          </w:p>
          <w:p w:rsidR="002E7E6F" w:rsidRPr="00954DCB" w:rsidRDefault="002E7E6F" w:rsidP="004A3DA4">
            <w:pPr>
              <w:pStyle w:val="rvps12"/>
              <w:spacing w:before="150" w:beforeAutospacing="0" w:after="150" w:afterAutospacing="0"/>
              <w:jc w:val="both"/>
              <w:textAlignment w:val="baseline"/>
              <w:rPr>
                <w:rFonts w:ascii="Calibri" w:eastAsia="Calibri" w:hAnsi="Calibri"/>
                <w:sz w:val="27"/>
                <w:szCs w:val="27"/>
                <w:lang w:val="uk-UA"/>
              </w:rPr>
            </w:pPr>
          </w:p>
        </w:tc>
      </w:tr>
    </w:tbl>
    <w:p w:rsidR="003F5239" w:rsidRDefault="003F5239"/>
    <w:sectPr w:rsidR="003F5239" w:rsidSect="003F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A44"/>
    <w:rsid w:val="002E7E6F"/>
    <w:rsid w:val="003F5239"/>
    <w:rsid w:val="005B4BE3"/>
    <w:rsid w:val="00665BA0"/>
    <w:rsid w:val="00666200"/>
    <w:rsid w:val="008E7A44"/>
    <w:rsid w:val="00A55AC3"/>
    <w:rsid w:val="00C920F6"/>
    <w:rsid w:val="00DE5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A4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8E7A44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8E7A44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8E7A44"/>
    <w:pPr>
      <w:spacing w:before="100" w:beforeAutospacing="1" w:after="100" w:afterAutospacing="1"/>
    </w:pPr>
  </w:style>
  <w:style w:type="character" w:styleId="a3">
    <w:name w:val="Hyperlink"/>
    <w:basedOn w:val="a0"/>
    <w:rsid w:val="008E7A44"/>
    <w:rPr>
      <w:color w:val="0000FF"/>
      <w:u w:val="single"/>
    </w:rPr>
  </w:style>
  <w:style w:type="character" w:styleId="a4">
    <w:name w:val="Strong"/>
    <w:qFormat/>
    <w:rsid w:val="008E7A44"/>
    <w:rPr>
      <w:b/>
      <w:bCs/>
    </w:rPr>
  </w:style>
  <w:style w:type="paragraph" w:customStyle="1" w:styleId="rvps2">
    <w:name w:val="rvps2"/>
    <w:basedOn w:val="a"/>
    <w:rsid w:val="008E7A4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3.rada.gov.ua/laws/show/1682-18/paran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716</Words>
  <Characters>4083</Characters>
  <Application>Microsoft Office Word</Application>
  <DocSecurity>0</DocSecurity>
  <Lines>34</Lines>
  <Paragraphs>9</Paragraphs>
  <ScaleCrop>false</ScaleCrop>
  <Company>DG Win&amp;Soft</Company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2017-11-06T12:40:00Z</dcterms:created>
  <dcterms:modified xsi:type="dcterms:W3CDTF">2017-11-07T13:17:00Z</dcterms:modified>
</cp:coreProperties>
</file>